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230" w:rsidRPr="006D2230" w:rsidRDefault="006D2230" w:rsidP="006D2230">
      <w:pPr>
        <w:shd w:val="clear" w:color="auto" w:fill="FFFFFF"/>
        <w:tabs>
          <w:tab w:val="left" w:pos="945"/>
        </w:tabs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iCs/>
          <w:color w:val="333333"/>
          <w:sz w:val="36"/>
          <w:szCs w:val="36"/>
          <w:lang w:eastAsia="ru-RU"/>
        </w:rPr>
      </w:pPr>
      <w:r w:rsidRPr="006D2230">
        <w:rPr>
          <w:rFonts w:ascii="Times New Roman" w:eastAsia="Times New Roman" w:hAnsi="Times New Roman" w:cs="Times New Roman"/>
          <w:b/>
          <w:iCs/>
          <w:color w:val="333333"/>
          <w:sz w:val="36"/>
          <w:szCs w:val="36"/>
          <w:lang w:val="kk-KZ" w:eastAsia="ru-RU"/>
        </w:rPr>
        <w:t>«Білімге терең үңіл»</w:t>
      </w:r>
    </w:p>
    <w:p w:rsidR="006D2230" w:rsidRDefault="00963895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Ортағаш негізгі мектебінде</w:t>
      </w:r>
      <w:bookmarkStart w:id="0" w:name="_GoBack"/>
      <w:bookmarkEnd w:id="0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«Білімге терең үңіл» атты тақырыпта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гуманитарлық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пән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дер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апталығы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болып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өтті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Апталықта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5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мұғалім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сабақ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, сыныптан тыс іс-шаралар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көрсетті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.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Олар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: 1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Шекенова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Г.Ж. </w:t>
      </w:r>
      <w:proofErr w:type="gram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« 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Музыка</w:t>
      </w:r>
      <w:proofErr w:type="gram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» 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тақырыбында  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9 сыныпта 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ашық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 </w:t>
      </w:r>
      <w:proofErr w:type="spellStart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сабақ</w:t>
      </w:r>
      <w:proofErr w:type="spellEnd"/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,   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«Do you know  English?» 5-9 сынып оқушылары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 аралығында сайыс өткізді. 2 Бикина Р.Қ.  «Миллион кімге бұйырады?»   5-9 сыныптар аралығында ойын өткізді. 3. Есентаева Т.А.. «Қаңлы қаласының мәдениеті» тақырыбында 5 сыныпта ашық сабақ. «Рухани жаңғыру»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5-9 сынып оқушылары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 аралығында сайыс ұйымдастырды.  4. Оспанова Қ.М. «Повелительное наклонение глагола»тақырыбында  7-сыныпта ашық сабақ. «Мой Казахстан» тақырыбында 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5-9 сынып оқушылары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 аралығында сайыс өткізді. 5 Жүсіпбекова Ш. Р. «Аралас құрмалас сөйлем»  8-сыныпта ашық сабақ берді.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5-9 сынып оқушылары</w:t>
      </w:r>
      <w:r w:rsidR="006D223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 аралығында бинго ойынының жүргізілуі бойынша  сайыс өткізді.</w:t>
      </w:r>
      <w:r w:rsidR="006D2230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</w:p>
    <w:p w:rsidR="006D2230" w:rsidRDefault="006D2230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Сабақтың, іс шаралардың мақсаты: Оқушылардың пәнге деген қызығушылықтарын арттырып, ойлау қабілеттерін жетілдіріп, ұжымда жұмыс істеуге , ортақ шешім қабылдауға  ұмтылдыра отырып  тіл, сөз өнерінің  құдіретін бағалай білуге  тәрбиелеу болды.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Апталықта өткен ашық сабақтардың байланысы сыныптан тыс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жұмыспен ұштасуы үшін білімге мән беріп, мектеп курсындағы әртүрлі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пәндердің өзара байланысын, білім және тәрбие тапсырмаларын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ұштастыра отырып бала бойына дарыту көзделді.</w:t>
      </w:r>
    </w:p>
    <w:p w:rsidR="006D2230" w:rsidRDefault="006D2230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Жалпы сыныптан тыс жұмыстар оқушылардың өзіндік ой өрісін дамытып, білімге қызығушылықтарын арттыруға үйретті, оларды өз беттерінше жаңа ғылымның жетістіктерін үйренуге жетеледі. Бос уақыттарын дұрыс пайдалануға талпындырды.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Әр түрлі сыныптан тыс жұмыс қазіргі таңдағы балалардың шығармашылық қабілеттерін арттырып, жаңа заман талабына бейімдеп қанағаттандыратыны белгілі. Сондықтан да, сыныптан тыс жұмыстарды ұйымдастыра білудің маңызы зор болды.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Өткізілген сыныптан  тыс жұмыс пен оның жүргізу әдісінің мәні, балаларды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өмірлік тәжірибе жинақтауға ұмтылдырып, олардың жаңа ілімдерді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зерттеуге қызығушылығын арттыруға лайық болғаны сөзсіз деп ойлаймын .</w:t>
      </w:r>
    </w:p>
    <w:p w:rsidR="006D2230" w:rsidRDefault="006D2230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Жоғарыда аттары аталған мұғалімдер бәрі де интертақтаны қолданып, жаңа технологиялармен түрлендіріп, жаңа әдіс тәсілдерді кеңінен қолданды. Сабақтары да, сыныптан тыс жұмыстар да өте қызықты да тартымды болып өтті.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    Апталық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аясында жоспарланған барлық іс – шараларға оқушылар белсенділік пен қызығушылықты, мәдениеттілік пен ыждахаттылықты таныта білді. </w:t>
      </w:r>
    </w:p>
    <w:p w:rsidR="006D2230" w:rsidRDefault="007F73E6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F73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203" cy="2921635"/>
            <wp:effectExtent l="0" t="0" r="3810" b="0"/>
            <wp:docPr id="1" name="Рисунок 1" descr="C:\Users\Админ\Desktop\Новая папка (3)\20180305_16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3)\20180305_164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51" cy="292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30" w:rsidRDefault="007F73E6" w:rsidP="006D223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F73E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340860"/>
            <wp:effectExtent l="0" t="0" r="3175" b="0"/>
            <wp:docPr id="5" name="Рисунок 5" descr="C:\Users\Админ\Desktop\Новая папка (3)\20180305_17413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Новая папка (3)\20180305_174136(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E6" w:rsidRDefault="007F73E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B58BA" w:rsidRDefault="007F73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73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860"/>
            <wp:effectExtent l="0" t="0" r="3175" b="0"/>
            <wp:docPr id="4" name="Рисунок 4" descr="C:\Users\Админ\Desktop\Новая папка (3)\20180305_17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 (3)\20180305_1711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3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0860"/>
            <wp:effectExtent l="0" t="0" r="3175" b="0"/>
            <wp:docPr id="2" name="Рисунок 2" descr="C:\Users\Админ\Desktop\Новая папка (3)\20180305_16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3)\20180305_1643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8BA" w:rsidRDefault="008B58BA" w:rsidP="008B58B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7A94" w:rsidRPr="008B58BA" w:rsidRDefault="008B58BA" w:rsidP="00F72598">
      <w:pPr>
        <w:tabs>
          <w:tab w:val="left" w:pos="265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Ортағаш негізгі мектебінің </w:t>
      </w:r>
      <w:r w:rsidR="00F72598">
        <w:rPr>
          <w:rFonts w:ascii="Times New Roman" w:hAnsi="Times New Roman" w:cs="Times New Roman"/>
          <w:sz w:val="28"/>
          <w:szCs w:val="28"/>
          <w:lang w:val="kk-KZ"/>
        </w:rPr>
        <w:t>гуманитарлық пәндер бірлестігінің жетекшісі                        Ш.Р.Жүсіпбекова</w:t>
      </w:r>
    </w:p>
    <w:sectPr w:rsidR="00287A94" w:rsidRPr="008B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30"/>
    <w:rsid w:val="00287A94"/>
    <w:rsid w:val="006D2230"/>
    <w:rsid w:val="007F73E6"/>
    <w:rsid w:val="008B58BA"/>
    <w:rsid w:val="008E0589"/>
    <w:rsid w:val="00963895"/>
    <w:rsid w:val="00E21C59"/>
    <w:rsid w:val="00F7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1383F-CF48-41EB-A203-A6C39785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2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8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D6905-AFE8-4BC3-9DA5-C40FCCFB5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Ортагаш5</cp:lastModifiedBy>
  <cp:revision>4</cp:revision>
  <dcterms:created xsi:type="dcterms:W3CDTF">2018-06-04T10:53:00Z</dcterms:created>
  <dcterms:modified xsi:type="dcterms:W3CDTF">2018-06-04T10:54:00Z</dcterms:modified>
</cp:coreProperties>
</file>